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bookmarkStart w:id="0" w:name="_GoBack"/>
      <w:r>
        <w:rPr>
          <w:rFonts w:hint="eastAsia" w:ascii="宋体" w:hAnsi="宋体"/>
          <w:b/>
          <w:sz w:val="44"/>
          <w:szCs w:val="44"/>
          <w:lang w:eastAsia="zh-CN"/>
        </w:rPr>
        <w:t>石台</w:t>
      </w:r>
      <w:r>
        <w:rPr>
          <w:rFonts w:hint="eastAsia" w:ascii="宋体" w:hAnsi="宋体"/>
          <w:b/>
          <w:sz w:val="44"/>
          <w:szCs w:val="44"/>
        </w:rPr>
        <w:t>农村商业银行2019年社会招聘简章</w:t>
      </w:r>
    </w:p>
    <w:p>
      <w:pPr>
        <w:rPr>
          <w:rFonts w:ascii="仿宋_GB2312" w:hAnsi="新宋体" w:eastAsia="仿宋_GB2312"/>
          <w:sz w:val="28"/>
          <w:szCs w:val="28"/>
        </w:rPr>
      </w:pPr>
    </w:p>
    <w:p>
      <w:pPr>
        <w:spacing w:line="52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lang w:eastAsia="zh-CN"/>
          <w14:textFill>
            <w14:solidFill>
              <w14:schemeClr w14:val="tx1"/>
            </w14:solidFill>
          </w14:textFill>
        </w:rPr>
        <w:t>石台</w:t>
      </w:r>
      <w:r>
        <w:rPr>
          <w:rFonts w:hint="eastAsia" w:ascii="仿宋_GB2312" w:hAnsi="新宋体" w:eastAsia="仿宋_GB2312"/>
          <w:color w:val="000000" w:themeColor="text1"/>
          <w:sz w:val="32"/>
          <w:szCs w:val="32"/>
          <w14:textFill>
            <w14:solidFill>
              <w14:schemeClr w14:val="tx1"/>
            </w14:solidFill>
          </w14:textFill>
        </w:rPr>
        <w:t>农村商业银行位于</w:t>
      </w:r>
      <w:r>
        <w:rPr>
          <w:rFonts w:hint="eastAsia" w:ascii="仿宋_GB2312" w:hAnsi="新宋体" w:eastAsia="仿宋_GB2312"/>
          <w:color w:val="000000" w:themeColor="text1"/>
          <w:sz w:val="32"/>
          <w:szCs w:val="32"/>
          <w:lang w:eastAsia="zh-CN"/>
          <w14:textFill>
            <w14:solidFill>
              <w14:schemeClr w14:val="tx1"/>
            </w14:solidFill>
          </w14:textFill>
        </w:rPr>
        <w:t>池州</w:t>
      </w:r>
      <w:r>
        <w:rPr>
          <w:rFonts w:hint="eastAsia" w:ascii="仿宋_GB2312" w:hAnsi="新宋体" w:eastAsia="仿宋_GB2312"/>
          <w:color w:val="000000" w:themeColor="text1"/>
          <w:sz w:val="32"/>
          <w:szCs w:val="32"/>
          <w14:textFill>
            <w14:solidFill>
              <w14:schemeClr w14:val="tx1"/>
            </w14:solidFill>
          </w14:textFill>
        </w:rPr>
        <w:t>市</w:t>
      </w:r>
      <w:r>
        <w:rPr>
          <w:rFonts w:hint="eastAsia" w:ascii="仿宋_GB2312" w:hAnsi="新宋体" w:eastAsia="仿宋_GB2312"/>
          <w:color w:val="000000" w:themeColor="text1"/>
          <w:sz w:val="32"/>
          <w:szCs w:val="32"/>
          <w:lang w:eastAsia="zh-CN"/>
          <w14:textFill>
            <w14:solidFill>
              <w14:schemeClr w14:val="tx1"/>
            </w14:solidFill>
          </w14:textFill>
        </w:rPr>
        <w:t>石台</w:t>
      </w:r>
      <w:r>
        <w:rPr>
          <w:rFonts w:hint="eastAsia" w:ascii="仿宋_GB2312" w:hAnsi="新宋体" w:eastAsia="仿宋_GB2312"/>
          <w:color w:val="000000" w:themeColor="text1"/>
          <w:sz w:val="32"/>
          <w:szCs w:val="32"/>
          <w14:textFill>
            <w14:solidFill>
              <w14:schemeClr w14:val="tx1"/>
            </w14:solidFill>
          </w14:textFill>
        </w:rPr>
        <w:t>县，现有员工</w:t>
      </w:r>
      <w:r>
        <w:rPr>
          <w:rFonts w:hint="eastAsia" w:ascii="仿宋_GB2312" w:hAnsi="新宋体" w:eastAsia="仿宋_GB2312"/>
          <w:color w:val="000000" w:themeColor="text1"/>
          <w:sz w:val="32"/>
          <w:szCs w:val="32"/>
          <w:lang w:val="en-US" w:eastAsia="zh-CN"/>
          <w14:textFill>
            <w14:solidFill>
              <w14:schemeClr w14:val="tx1"/>
            </w14:solidFill>
          </w14:textFill>
        </w:rPr>
        <w:t>149</w:t>
      </w:r>
      <w:r>
        <w:rPr>
          <w:rFonts w:hint="eastAsia" w:ascii="仿宋_GB2312" w:hAnsi="新宋体" w:eastAsia="仿宋_GB2312"/>
          <w:color w:val="000000" w:themeColor="text1"/>
          <w:sz w:val="32"/>
          <w:szCs w:val="32"/>
          <w14:textFill>
            <w14:solidFill>
              <w14:schemeClr w14:val="tx1"/>
            </w14:solidFill>
          </w14:textFill>
        </w:rPr>
        <w:t>人，</w:t>
      </w:r>
      <w:r>
        <w:rPr>
          <w:rFonts w:hint="eastAsia" w:ascii="仿宋_GB2312" w:hAnsi="新宋体" w:eastAsia="仿宋_GB2312"/>
          <w:color w:val="000000" w:themeColor="text1"/>
          <w:sz w:val="32"/>
          <w:szCs w:val="32"/>
          <w:lang w:val="en-US" w:eastAsia="zh-CN"/>
          <w14:textFill>
            <w14:solidFill>
              <w14:schemeClr w14:val="tx1"/>
            </w14:solidFill>
          </w14:textFill>
        </w:rPr>
        <w:t>14</w:t>
      </w:r>
      <w:r>
        <w:rPr>
          <w:rFonts w:hint="eastAsia" w:ascii="仿宋_GB2312" w:hAnsi="新宋体" w:eastAsia="仿宋_GB2312"/>
          <w:color w:val="000000" w:themeColor="text1"/>
          <w:sz w:val="32"/>
          <w:szCs w:val="32"/>
          <w14:textFill>
            <w14:solidFill>
              <w14:schemeClr w14:val="tx1"/>
            </w14:solidFill>
          </w14:textFill>
        </w:rPr>
        <w:t>个营业网点遍布城乡，截止2018年末，</w:t>
      </w:r>
      <w:r>
        <w:rPr>
          <w:rFonts w:hint="eastAsia" w:ascii="仿宋_GB2312" w:eastAsia="仿宋_GB2312"/>
          <w:color w:val="000000" w:themeColor="text1"/>
          <w:sz w:val="32"/>
          <w:szCs w:val="32"/>
          <w14:textFill>
            <w14:solidFill>
              <w14:schemeClr w14:val="tx1"/>
            </w14:solidFill>
          </w14:textFill>
        </w:rPr>
        <w:t>各项存款余额</w:t>
      </w:r>
      <w:r>
        <w:rPr>
          <w:rFonts w:hint="eastAsia" w:ascii="仿宋_GB2312" w:eastAsia="仿宋_GB2312"/>
          <w:color w:val="000000" w:themeColor="text1"/>
          <w:sz w:val="32"/>
          <w:szCs w:val="32"/>
          <w:lang w:val="en-US" w:eastAsia="zh-CN"/>
          <w14:textFill>
            <w14:solidFill>
              <w14:schemeClr w14:val="tx1"/>
            </w14:solidFill>
          </w14:textFill>
        </w:rPr>
        <w:t>27.52</w:t>
      </w:r>
      <w:r>
        <w:rPr>
          <w:rFonts w:hint="eastAsia" w:ascii="仿宋_GB2312" w:eastAsia="仿宋_GB2312"/>
          <w:color w:val="000000" w:themeColor="text1"/>
          <w:sz w:val="32"/>
          <w:szCs w:val="32"/>
          <w14:textFill>
            <w14:solidFill>
              <w14:schemeClr w14:val="tx1"/>
            </w14:solidFill>
          </w14:textFill>
        </w:rPr>
        <w:t>亿元，</w:t>
      </w:r>
      <w:r>
        <w:rPr>
          <w:rFonts w:hint="eastAsia" w:ascii="仿宋_GB2312" w:hAnsi="新宋体" w:eastAsia="仿宋_GB2312"/>
          <w:color w:val="000000" w:themeColor="text1"/>
          <w:sz w:val="32"/>
          <w:szCs w:val="32"/>
          <w14:textFill>
            <w14:solidFill>
              <w14:schemeClr w14:val="tx1"/>
            </w14:solidFill>
          </w14:textFill>
        </w:rPr>
        <w:t>存贷款市场份额已经连续</w:t>
      </w:r>
      <w:r>
        <w:rPr>
          <w:rFonts w:hint="eastAsia" w:ascii="仿宋_GB2312" w:hAnsi="新宋体" w:eastAsia="仿宋_GB2312"/>
          <w:color w:val="000000" w:themeColor="text1"/>
          <w:sz w:val="32"/>
          <w:szCs w:val="32"/>
          <w:lang w:eastAsia="zh-CN"/>
          <w14:textFill>
            <w14:solidFill>
              <w14:schemeClr w14:val="tx1"/>
            </w14:solidFill>
          </w14:textFill>
        </w:rPr>
        <w:t>多</w:t>
      </w:r>
      <w:r>
        <w:rPr>
          <w:rFonts w:hint="eastAsia" w:ascii="仿宋_GB2312" w:hAnsi="新宋体" w:eastAsia="仿宋_GB2312"/>
          <w:color w:val="000000" w:themeColor="text1"/>
          <w:sz w:val="32"/>
          <w:szCs w:val="32"/>
          <w14:textFill>
            <w14:solidFill>
              <w14:schemeClr w14:val="tx1"/>
            </w14:solidFill>
          </w14:textFill>
        </w:rPr>
        <w:t>年位居全县银行同业首位。因业务拓展需要，现面向社会公开诚聘英才，我行将提供有竞争力的薪酬福利待遇和广阔的发展晋升平台。</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一、招聘岗位及职数</w:t>
      </w:r>
    </w:p>
    <w:p>
      <w:pPr>
        <w:spacing w:line="52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普通员工</w:t>
      </w:r>
      <w:r>
        <w:rPr>
          <w:rFonts w:hint="eastAsia" w:ascii="仿宋_GB2312" w:hAnsi="新宋体" w:eastAsia="仿宋_GB2312"/>
          <w:color w:val="000000" w:themeColor="text1"/>
          <w:sz w:val="32"/>
          <w:szCs w:val="32"/>
          <w:lang w:val="en-US" w:eastAsia="zh-CN"/>
          <w14:textFill>
            <w14:solidFill>
              <w14:schemeClr w14:val="tx1"/>
            </w14:solidFill>
          </w14:textFill>
        </w:rPr>
        <w:t>15</w:t>
      </w:r>
      <w:r>
        <w:rPr>
          <w:rFonts w:hint="eastAsia" w:ascii="仿宋_GB2312" w:hAnsi="新宋体" w:eastAsia="仿宋_GB2312"/>
          <w:color w:val="000000" w:themeColor="text1"/>
          <w:sz w:val="32"/>
          <w:szCs w:val="32"/>
          <w14:textFill>
            <w14:solidFill>
              <w14:schemeClr w14:val="tx1"/>
            </w14:solidFill>
          </w14:textFill>
        </w:rPr>
        <w:t>名（劳</w:t>
      </w:r>
      <w:r>
        <w:rPr>
          <w:rFonts w:hint="eastAsia" w:ascii="仿宋_GB2312" w:hAnsi="新宋体" w:eastAsia="仿宋_GB2312"/>
          <w:color w:val="000000" w:themeColor="text1"/>
          <w:sz w:val="32"/>
          <w:szCs w:val="32"/>
          <w:lang w:eastAsia="zh-CN"/>
          <w14:textFill>
            <w14:solidFill>
              <w14:schemeClr w14:val="tx1"/>
            </w14:solidFill>
          </w14:textFill>
        </w:rPr>
        <w:t>务派遣</w:t>
      </w:r>
      <w:r>
        <w:rPr>
          <w:rFonts w:hint="eastAsia" w:ascii="仿宋_GB2312" w:hAnsi="新宋体" w:eastAsia="仿宋_GB2312"/>
          <w:color w:val="000000" w:themeColor="text1"/>
          <w:sz w:val="32"/>
          <w:szCs w:val="32"/>
          <w14:textFill>
            <w14:solidFill>
              <w14:schemeClr w14:val="tx1"/>
            </w14:solidFill>
          </w14:textFill>
        </w:rPr>
        <w:t>制用工）；计算机专业方向员工</w:t>
      </w:r>
      <w:r>
        <w:rPr>
          <w:rFonts w:hint="eastAsia" w:ascii="仿宋_GB2312" w:hAnsi="新宋体" w:eastAsia="仿宋_GB2312"/>
          <w:color w:val="000000" w:themeColor="text1"/>
          <w:sz w:val="32"/>
          <w:szCs w:val="32"/>
          <w:lang w:val="en-US" w:eastAsia="zh-CN"/>
          <w14:textFill>
            <w14:solidFill>
              <w14:schemeClr w14:val="tx1"/>
            </w14:solidFill>
          </w14:textFill>
        </w:rPr>
        <w:t>1</w:t>
      </w:r>
      <w:r>
        <w:rPr>
          <w:rFonts w:hint="eastAsia" w:ascii="仿宋_GB2312" w:hAnsi="新宋体" w:eastAsia="仿宋_GB2312"/>
          <w:color w:val="000000" w:themeColor="text1"/>
          <w:sz w:val="32"/>
          <w:szCs w:val="32"/>
          <w14:textFill>
            <w14:solidFill>
              <w14:schemeClr w14:val="tx1"/>
            </w14:solidFill>
          </w14:textFill>
        </w:rPr>
        <w:t>名</w:t>
      </w:r>
      <w:r>
        <w:rPr>
          <w:rFonts w:hint="eastAsia" w:ascii="仿宋_GB2312" w:hAnsi="新宋体" w:eastAsia="仿宋_GB2312"/>
          <w:color w:val="000000" w:themeColor="text1"/>
          <w:sz w:val="32"/>
          <w:szCs w:val="32"/>
          <w:lang w:eastAsia="zh-CN"/>
          <w14:textFill>
            <w14:solidFill>
              <w14:schemeClr w14:val="tx1"/>
            </w14:solidFill>
          </w14:textFill>
        </w:rPr>
        <w:t>（劳动合同制用工）</w:t>
      </w:r>
      <w:r>
        <w:rPr>
          <w:rFonts w:hint="eastAsia" w:ascii="仿宋_GB2312" w:hAnsi="新宋体" w:eastAsia="仿宋_GB2312"/>
          <w:color w:val="000000" w:themeColor="text1"/>
          <w:sz w:val="32"/>
          <w:szCs w:val="32"/>
          <w14:textFill>
            <w14:solidFill>
              <w14:schemeClr w14:val="tx1"/>
            </w14:solidFill>
          </w14:textFill>
        </w:rPr>
        <w:t>，须接受全省统一调剂使用。</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二、应聘基本条件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1.有良好的政治素质和思想品德，身心健康，遵纪守法，诚实守信，无不良行为记录。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2.认同安徽农金企业文化，具有较强的团队协作意识，热爱农村合作金融事业，</w:t>
      </w:r>
      <w:r>
        <w:rPr>
          <w:rFonts w:hint="eastAsia" w:ascii="仿宋_GB2312" w:hAnsi="仿宋" w:eastAsia="仿宋_GB2312"/>
          <w:sz w:val="32"/>
          <w:szCs w:val="32"/>
        </w:rPr>
        <w:t>志愿服务基层</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3.有事业心、进取心，开拓创新意识强，学习能力强，具有较好的分析判断、语言表达和文字写作能力。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5.符合以下最低学历及专业要求：</w:t>
      </w:r>
    </w:p>
    <w:p>
      <w:pPr>
        <w:spacing w:line="520" w:lineRule="exact"/>
        <w:ind w:firstLine="480"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（1）普通员工：初始学历一般应为普通高等院校全日制统招的</w:t>
      </w:r>
      <w:r>
        <w:rPr>
          <w:rFonts w:hint="eastAsia" w:ascii="仿宋_GB2312" w:eastAsia="仿宋_GB2312"/>
          <w:color w:val="000000" w:themeColor="text1"/>
          <w:sz w:val="32"/>
          <w:szCs w:val="32"/>
          <w:lang w:eastAsia="zh-CN"/>
          <w14:textFill>
            <w14:solidFill>
              <w14:schemeClr w14:val="tx1"/>
            </w14:solidFill>
          </w14:textFill>
        </w:rPr>
        <w:t>大专</w:t>
      </w:r>
      <w:r>
        <w:rPr>
          <w:rFonts w:hint="eastAsia" w:ascii="仿宋_GB2312" w:eastAsia="仿宋_GB2312"/>
          <w:color w:val="000000" w:themeColor="text1"/>
          <w:sz w:val="32"/>
          <w:szCs w:val="32"/>
          <w14:textFill>
            <w14:solidFill>
              <w14:schemeClr w14:val="tx1"/>
            </w14:solidFill>
          </w14:textFill>
        </w:rPr>
        <w:t>及以上学历（学位）毕业生（不含定向委培、各类成人教育、网络远程教育、自学考试及其它非全国统招毕业生），</w:t>
      </w:r>
      <w:r>
        <w:rPr>
          <w:rFonts w:hint="eastAsia" w:ascii="仿宋_GB2312" w:eastAsia="仿宋_GB2312"/>
          <w:color w:val="000000" w:themeColor="text1"/>
          <w:sz w:val="32"/>
          <w:szCs w:val="32"/>
          <w:lang w:eastAsia="zh-CN"/>
          <w14:textFill>
            <w14:solidFill>
              <w14:schemeClr w14:val="tx1"/>
            </w14:solidFill>
          </w14:textFill>
        </w:rPr>
        <w:t>专科</w:t>
      </w:r>
      <w:r>
        <w:rPr>
          <w:rFonts w:hint="eastAsia" w:ascii="仿宋_GB2312" w:eastAsia="仿宋_GB2312"/>
          <w:color w:val="000000" w:themeColor="text1"/>
          <w:sz w:val="32"/>
          <w:szCs w:val="32"/>
          <w14:textFill>
            <w14:solidFill>
              <w14:schemeClr w14:val="tx1"/>
            </w14:solidFill>
          </w14:textFill>
        </w:rPr>
        <w:t>所学专业为金融、会计、工商管理、经济管理、市场营销、法律、</w:t>
      </w:r>
      <w:r>
        <w:rPr>
          <w:rFonts w:hint="eastAsia" w:ascii="仿宋_GB2312" w:eastAsia="仿宋_GB2312"/>
          <w:color w:val="000000" w:themeColor="text1"/>
          <w:sz w:val="32"/>
          <w:szCs w:val="32"/>
          <w:lang w:eastAsia="zh-CN"/>
          <w14:textFill>
            <w14:solidFill>
              <w14:schemeClr w14:val="tx1"/>
            </w14:solidFill>
          </w14:textFill>
        </w:rPr>
        <w:t>文秘、</w:t>
      </w:r>
      <w:r>
        <w:rPr>
          <w:rFonts w:hint="eastAsia" w:ascii="仿宋_GB2312" w:eastAsia="仿宋_GB2312"/>
          <w:color w:val="000000" w:themeColor="text1"/>
          <w:sz w:val="32"/>
          <w:szCs w:val="32"/>
          <w14:textFill>
            <w14:solidFill>
              <w14:schemeClr w14:val="tx1"/>
            </w14:solidFill>
          </w14:textFill>
        </w:rPr>
        <w:t>计算机等相关专业</w:t>
      </w:r>
      <w:r>
        <w:rPr>
          <w:rFonts w:hint="eastAsia" w:ascii="仿宋_GB2312" w:hAnsi="新宋体" w:eastAsia="仿宋_GB2312"/>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本科及以上学历者不限定所学专业。</w:t>
      </w:r>
    </w:p>
    <w:p>
      <w:pPr>
        <w:spacing w:line="52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（2）计算机专业员工：初始学历必须为普通高等院校全日制统招的计算机类专业本科（不含专升本）及以上学历毕业生，并具有学士及以上学位。</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三、招聘流程</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本次招聘按如下流程进行：网上报名</w:t>
      </w:r>
      <w:r>
        <w:rPr>
          <w:rFonts w:hint="eastAsia" w:ascii="仿宋_GB2312" w:hAnsi="新宋体" w:eastAsia="仿宋_GB2312"/>
          <w:sz w:val="32"/>
          <w:szCs w:val="32"/>
        </w:rPr>
        <w:sym w:font="Wingdings" w:char="F0E0"/>
      </w:r>
      <w:r>
        <w:rPr>
          <w:rFonts w:hint="eastAsia" w:ascii="仿宋_GB2312" w:hAnsi="新宋体" w:eastAsia="仿宋_GB2312"/>
          <w:sz w:val="32"/>
          <w:szCs w:val="32"/>
        </w:rPr>
        <w:t>简历筛选</w:t>
      </w:r>
      <w:r>
        <w:rPr>
          <w:rFonts w:hint="eastAsia" w:ascii="仿宋_GB2312" w:hAnsi="新宋体" w:eastAsia="仿宋_GB2312"/>
          <w:sz w:val="32"/>
          <w:szCs w:val="32"/>
        </w:rPr>
        <w:sym w:font="Wingdings" w:char="F0E0"/>
      </w:r>
      <w:r>
        <w:rPr>
          <w:rFonts w:hint="eastAsia" w:ascii="仿宋_GB2312" w:hAnsi="新宋体" w:eastAsia="仿宋_GB2312"/>
          <w:sz w:val="32"/>
          <w:szCs w:val="32"/>
        </w:rPr>
        <w:t>笔试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面试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健康体检</w:t>
      </w:r>
      <w:r>
        <w:rPr>
          <w:rFonts w:hint="eastAsia" w:ascii="仿宋_GB2312" w:hAnsi="新宋体" w:eastAsia="仿宋_GB2312"/>
          <w:sz w:val="32"/>
          <w:szCs w:val="32"/>
        </w:rPr>
        <w:sym w:font="Wingdings" w:char="F0E0"/>
      </w:r>
      <w:r>
        <w:rPr>
          <w:rFonts w:hint="eastAsia" w:ascii="仿宋_GB2312" w:hAnsi="新宋体" w:eastAsia="仿宋_GB2312"/>
          <w:sz w:val="32"/>
          <w:szCs w:val="32"/>
        </w:rPr>
        <w:t>岗前培训</w:t>
      </w:r>
      <w:r>
        <w:rPr>
          <w:rFonts w:hint="eastAsia" w:ascii="仿宋_GB2312" w:hAnsi="新宋体" w:eastAsia="仿宋_GB2312"/>
          <w:sz w:val="32"/>
          <w:szCs w:val="32"/>
        </w:rPr>
        <w:sym w:font="Wingdings" w:char="F0E0"/>
      </w:r>
      <w:r>
        <w:rPr>
          <w:rFonts w:hint="eastAsia" w:ascii="仿宋_GB2312" w:hAnsi="新宋体" w:eastAsia="仿宋_GB2312"/>
          <w:sz w:val="32"/>
          <w:szCs w:val="32"/>
        </w:rPr>
        <w:t>签约录用</w:t>
      </w:r>
      <w:r>
        <w:rPr>
          <w:rFonts w:hint="eastAsia" w:ascii="仿宋_GB2312" w:hAnsi="宋体" w:eastAsia="仿宋_GB2312"/>
          <w:sz w:val="32"/>
          <w:szCs w:val="32"/>
        </w:rPr>
        <w:t>。</w:t>
      </w:r>
    </w:p>
    <w:p>
      <w:pPr>
        <w:spacing w:line="520" w:lineRule="exact"/>
        <w:ind w:firstLine="640" w:firstLineChars="200"/>
        <w:rPr>
          <w:rFonts w:ascii="仿宋_GB2312" w:hAnsi="新宋体" w:eastAsia="仿宋_GB2312"/>
          <w:b/>
          <w:sz w:val="32"/>
          <w:szCs w:val="32"/>
        </w:rPr>
      </w:pPr>
      <w:r>
        <w:rPr>
          <w:rFonts w:hint="eastAsia" w:ascii="仿宋_GB2312" w:hAnsi="宋体" w:eastAsia="仿宋_GB2312"/>
          <w:sz w:val="32"/>
          <w:szCs w:val="32"/>
        </w:rPr>
        <w:t>1、网上报名：</w:t>
      </w:r>
      <w:r>
        <w:rPr>
          <w:rFonts w:hint="eastAsia" w:ascii="仿宋_GB2312" w:hAnsi="宋体" w:eastAsia="仿宋_GB2312"/>
          <w:b/>
          <w:sz w:val="32"/>
          <w:szCs w:val="32"/>
        </w:rPr>
        <w:t>2019年2月</w:t>
      </w:r>
      <w:r>
        <w:rPr>
          <w:rFonts w:hint="default" w:ascii="仿宋_GB2312" w:hAnsi="宋体" w:eastAsia="仿宋_GB2312"/>
          <w:b/>
          <w:sz w:val="32"/>
          <w:szCs w:val="32"/>
          <w:lang w:val="en-US"/>
        </w:rPr>
        <w:t>20</w:t>
      </w:r>
      <w:r>
        <w:rPr>
          <w:rFonts w:hint="eastAsia" w:ascii="仿宋_GB2312" w:hAnsi="宋体" w:eastAsia="仿宋_GB2312"/>
          <w:b/>
          <w:sz w:val="32"/>
          <w:szCs w:val="32"/>
        </w:rPr>
        <w:t>日至</w:t>
      </w:r>
      <w:r>
        <w:rPr>
          <w:rFonts w:hint="eastAsia" w:ascii="仿宋_GB2312" w:hAnsi="新宋体" w:eastAsia="仿宋_GB2312"/>
          <w:b/>
          <w:sz w:val="32"/>
          <w:szCs w:val="32"/>
        </w:rPr>
        <w:t>2019年3月15日止。</w:t>
      </w:r>
    </w:p>
    <w:p>
      <w:pPr>
        <w:spacing w:line="520" w:lineRule="exact"/>
        <w:ind w:firstLine="640" w:firstLineChars="200"/>
        <w:rPr>
          <w:rFonts w:ascii="仿宋_GB2312" w:eastAsia="仿宋_GB2312"/>
          <w:spacing w:val="-6"/>
          <w:sz w:val="32"/>
          <w:szCs w:val="32"/>
        </w:rPr>
      </w:pPr>
      <w:r>
        <w:rPr>
          <w:rFonts w:hint="eastAsia" w:ascii="仿宋_GB2312" w:hAnsi="宋体" w:eastAsia="仿宋_GB2312"/>
          <w:sz w:val="32"/>
          <w:szCs w:val="32"/>
        </w:rPr>
        <w:t>2、简历筛选：我行将根据招聘条件在线审核、筛选简历，并按照“好中选优”的原则，</w:t>
      </w:r>
      <w:r>
        <w:rPr>
          <w:rFonts w:hint="eastAsia" w:ascii="仿宋_GB2312" w:eastAsia="仿宋_GB2312"/>
          <w:sz w:val="32"/>
          <w:szCs w:val="32"/>
        </w:rPr>
        <w:t>统筹考虑并最终确定参加笔试人员名单。</w:t>
      </w:r>
      <w:r>
        <w:rPr>
          <w:rFonts w:hint="eastAsia" w:ascii="仿宋_GB2312" w:eastAsia="仿宋_GB2312"/>
          <w:spacing w:val="-6"/>
          <w:sz w:val="32"/>
          <w:szCs w:val="32"/>
        </w:rPr>
        <w:t>不符合招聘条件的人员不得报名。</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3、笔试：本次社会招聘笔试工作</w:t>
      </w:r>
      <w:r>
        <w:rPr>
          <w:rFonts w:hint="eastAsia" w:ascii="仿宋_GB2312" w:eastAsia="仿宋_GB2312"/>
          <w:sz w:val="32"/>
          <w:szCs w:val="32"/>
        </w:rPr>
        <w:t>由安徽农村商业银行系统统一组织开展(有关笔试具体要求另行通知)。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4、面试：根据省联社相关规定组织开展。</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5、健康体检：通过面试者将按照公务员招录标准统一健康体检。</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6、岗前培训：拟录用人员参加省联社统一组织的岗前培训。</w:t>
      </w:r>
    </w:p>
    <w:p>
      <w:pPr>
        <w:spacing w:line="520" w:lineRule="exact"/>
        <w:ind w:firstLine="616" w:firstLineChars="200"/>
        <w:rPr>
          <w:rFonts w:ascii="仿宋_GB2312" w:hAnsi="宋体" w:eastAsia="仿宋_GB2312"/>
          <w:sz w:val="32"/>
          <w:szCs w:val="32"/>
        </w:rPr>
      </w:pPr>
      <w:r>
        <w:rPr>
          <w:rFonts w:hint="eastAsia" w:ascii="仿宋_GB2312" w:eastAsia="仿宋_GB2312"/>
          <w:spacing w:val="-6"/>
          <w:sz w:val="32"/>
          <w:szCs w:val="32"/>
        </w:rPr>
        <w:t>7、签约录用：岗前培训合格人员方可与我行正式签订劳动合同，培训不合格者不予录用。</w:t>
      </w:r>
    </w:p>
    <w:p>
      <w:pPr>
        <w:spacing w:line="520" w:lineRule="exact"/>
        <w:ind w:firstLine="643" w:firstLineChars="200"/>
        <w:rPr>
          <w:rFonts w:ascii="仿宋_GB2312" w:hAnsi="宋体" w:eastAsia="仿宋_GB2312"/>
          <w:b/>
          <w:sz w:val="32"/>
          <w:szCs w:val="32"/>
        </w:rPr>
      </w:pPr>
      <w:r>
        <w:rPr>
          <w:rFonts w:hint="eastAsia" w:ascii="仿宋_GB2312" w:hAnsi="新宋体" w:eastAsia="仿宋_GB2312"/>
          <w:b/>
          <w:sz w:val="32"/>
          <w:szCs w:val="32"/>
        </w:rPr>
        <w:t>四、应聘须知</w:t>
      </w:r>
    </w:p>
    <w:p>
      <w:pPr>
        <w:keepNext w:val="0"/>
        <w:keepLines w:val="0"/>
        <w:widowControl/>
        <w:suppressLineNumbers w:val="0"/>
        <w:jc w:val="left"/>
        <w:rPr>
          <w:rFonts w:ascii="仿宋_GB2312" w:hAnsi="宋体" w:eastAsia="仿宋_GB2312"/>
          <w:sz w:val="32"/>
          <w:szCs w:val="32"/>
        </w:rPr>
      </w:pPr>
      <w:r>
        <w:rPr>
          <w:rFonts w:hint="eastAsia" w:ascii="仿宋_GB2312" w:hAnsi="新宋体" w:eastAsia="仿宋_GB2312"/>
          <w:sz w:val="32"/>
          <w:szCs w:val="32"/>
        </w:rPr>
        <w:t>1、应聘者须通过安徽农村商业银行员工招聘系统</w:t>
      </w:r>
      <w:r>
        <w:fldChar w:fldCharType="begin"/>
      </w:r>
      <w:r>
        <w:instrText xml:space="preserve">HYPERLINK "http://zhaopin.ahrcu.com/recruit/"</w:instrText>
      </w:r>
      <w:r>
        <w:fldChar w:fldCharType="separate"/>
      </w:r>
      <w:r>
        <w:rPr>
          <w:rStyle w:val="7"/>
          <w:rFonts w:hint="eastAsia" w:ascii="仿宋_GB2312" w:hAnsi="新宋体" w:eastAsia="仿宋_GB2312"/>
          <w:color w:val="auto"/>
          <w:sz w:val="32"/>
          <w:szCs w:val="32"/>
        </w:rPr>
        <w:t>http</w:t>
      </w:r>
      <w:r>
        <w:rPr>
          <w:rStyle w:val="7"/>
          <w:rFonts w:hint="default" w:ascii="仿宋_GB2312" w:hAnsi="新宋体" w:eastAsia="仿宋_GB2312"/>
          <w:color w:val="auto"/>
          <w:sz w:val="32"/>
          <w:szCs w:val="32"/>
          <w:lang w:val="en-US"/>
        </w:rPr>
        <w:t>s</w:t>
      </w:r>
      <w:r>
        <w:rPr>
          <w:rStyle w:val="7"/>
          <w:rFonts w:hint="eastAsia" w:ascii="仿宋_GB2312" w:hAnsi="新宋体" w:eastAsia="仿宋_GB2312"/>
          <w:color w:val="auto"/>
          <w:sz w:val="32"/>
          <w:szCs w:val="32"/>
        </w:rPr>
        <w:t>://zhaopin.ahrcu.com/recruit/</w:t>
      </w:r>
      <w:r>
        <w:fldChar w:fldCharType="end"/>
      </w:r>
      <w:r>
        <w:rPr>
          <w:rFonts w:hint="eastAsia" w:ascii="仿宋_GB2312" w:hAnsi="新宋体" w:eastAsia="仿宋_GB2312"/>
          <w:sz w:val="32"/>
          <w:szCs w:val="32"/>
        </w:rPr>
        <w:t>完成网上注册、报名(请</w:t>
      </w:r>
      <w:r>
        <w:rPr>
          <w:rFonts w:hint="eastAsia" w:ascii="仿宋_GB2312" w:eastAsia="仿宋_GB2312"/>
          <w:sz w:val="32"/>
          <w:szCs w:val="32"/>
        </w:rPr>
        <w:t>使用PC端360或IE浏览器登录</w:t>
      </w:r>
      <w:r>
        <w:rPr>
          <w:rFonts w:hint="eastAsia" w:ascii="仿宋_GB2312" w:hAnsi="新宋体" w:eastAsia="仿宋_GB2312"/>
          <w:sz w:val="32"/>
          <w:szCs w:val="32"/>
        </w:rPr>
        <w:t>)，并选择报考</w:t>
      </w:r>
      <w:r>
        <w:rPr>
          <w:rFonts w:hint="eastAsia" w:ascii="仿宋_GB2312" w:hAnsi="新宋体" w:eastAsia="仿宋_GB2312"/>
          <w:color w:val="000000" w:themeColor="text1"/>
          <w:sz w:val="32"/>
          <w:szCs w:val="32"/>
          <w:lang w:eastAsia="zh-CN"/>
          <w14:textFill>
            <w14:solidFill>
              <w14:schemeClr w14:val="tx1"/>
            </w14:solidFill>
          </w14:textFill>
        </w:rPr>
        <w:t>石台</w:t>
      </w:r>
      <w:r>
        <w:rPr>
          <w:rFonts w:hint="eastAsia" w:ascii="仿宋_GB2312" w:hAnsi="新宋体" w:eastAsia="仿宋_GB2312"/>
          <w:color w:val="000000" w:themeColor="text1"/>
          <w:sz w:val="32"/>
          <w:szCs w:val="32"/>
          <w14:textFill>
            <w14:solidFill>
              <w14:schemeClr w14:val="tx1"/>
            </w14:solidFill>
          </w14:textFill>
        </w:rPr>
        <w:t>农村商业银行</w:t>
      </w:r>
      <w:r>
        <w:rPr>
          <w:rFonts w:hint="eastAsia" w:ascii="仿宋_GB2312" w:hAnsi="新宋体" w:eastAsia="仿宋_GB2312"/>
          <w:sz w:val="32"/>
          <w:szCs w:val="32"/>
        </w:rPr>
        <w:t>，一律</w:t>
      </w:r>
      <w:r>
        <w:rPr>
          <w:rFonts w:hint="eastAsia" w:ascii="仿宋_GB2312" w:hAnsi="宋体" w:eastAsia="仿宋_GB2312"/>
          <w:sz w:val="32"/>
          <w:szCs w:val="32"/>
        </w:rPr>
        <w:t>不接受纸质简历。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2、应聘者应如实填写简历并承诺属实，未来如发现信息不符者将取消录用资格。</w:t>
      </w:r>
      <w:r>
        <w:rPr>
          <w:rFonts w:hint="eastAsia" w:ascii="仿宋_GB2312" w:eastAsia="仿宋_GB2312"/>
          <w:sz w:val="32"/>
          <w:szCs w:val="32"/>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(2)电子照片标准尺寸为413像素(宽)×626像素(高)，文件类型为jpg格式，大小为40KB ≤文件大小≤512KB。</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“报考资格审核是否通过、笔（面）试时间安排”等相关事项，请应聘者及时自行登录招聘系统查看我行后续通知通告</w:t>
      </w:r>
      <w:r>
        <w:rPr>
          <w:rFonts w:hint="eastAsia" w:ascii="仿宋_GB2312" w:hAnsi="宋体" w:eastAsia="仿宋_GB2312"/>
          <w:sz w:val="32"/>
          <w:szCs w:val="32"/>
        </w:rPr>
        <w:t>，谢绝来电来访</w:t>
      </w:r>
      <w:r>
        <w:rPr>
          <w:rFonts w:hint="eastAsia" w:ascii="仿宋_GB2312" w:eastAsia="仿宋_GB2312"/>
          <w:sz w:val="32"/>
          <w:szCs w:val="32"/>
        </w:rPr>
        <w:t>。未接到笔试通知者，视作资格审核未通过。</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4、</w:t>
      </w:r>
      <w:r>
        <w:rPr>
          <w:rFonts w:hint="eastAsia" w:ascii="仿宋_GB2312" w:hAnsi="宋体" w:eastAsia="仿宋_GB2312"/>
          <w:sz w:val="32"/>
          <w:szCs w:val="32"/>
        </w:rPr>
        <w:t>如本次招聘</w:t>
      </w:r>
      <w:r>
        <w:rPr>
          <w:rFonts w:hint="eastAsia" w:ascii="仿宋_GB2312" w:eastAsia="仿宋_GB2312"/>
          <w:sz w:val="32"/>
          <w:szCs w:val="32"/>
        </w:rPr>
        <w:t>实际到场参加笔试人员不足我行公告岗位拟招录人数3倍，我行有权相应减少招录人数。</w:t>
      </w:r>
    </w:p>
    <w:p>
      <w:pPr>
        <w:spacing w:line="520" w:lineRule="exact"/>
        <w:ind w:firstLine="616"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pacing w:val="-6"/>
          <w:sz w:val="32"/>
          <w:szCs w:val="32"/>
        </w:rPr>
        <w:t>5、</w:t>
      </w:r>
      <w:r>
        <w:rPr>
          <w:rFonts w:hint="eastAsia" w:ascii="仿宋_GB2312" w:eastAsia="仿宋_GB2312"/>
          <w:sz w:val="32"/>
          <w:szCs w:val="32"/>
        </w:rPr>
        <w:t>普通员工由我行按1:1.5比例依应聘者笔试成绩从高分到低分的顺序确定参加面试人员；</w:t>
      </w:r>
      <w:r>
        <w:rPr>
          <w:rFonts w:hint="eastAsia" w:ascii="仿宋_GB2312" w:eastAsia="仿宋_GB2312"/>
          <w:color w:val="000000" w:themeColor="text1"/>
          <w:sz w:val="32"/>
          <w:szCs w:val="32"/>
          <w14:textFill>
            <w14:solidFill>
              <w14:schemeClr w14:val="tx1"/>
            </w14:solidFill>
          </w14:textFill>
        </w:rPr>
        <w:t>计算机专业员工由省联社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6、我行将</w:t>
      </w:r>
      <w:r>
        <w:rPr>
          <w:rFonts w:hint="eastAsia" w:ascii="仿宋_GB2312" w:eastAsia="仿宋_GB2312"/>
          <w:sz w:val="32"/>
          <w:szCs w:val="32"/>
        </w:rPr>
        <w:t>按照笔试成绩占60%、面试成绩占40%的比例统计应聘者综合成绩，并按综合成绩从高分到低分顺序确定拟录用人员（</w:t>
      </w:r>
      <w:r>
        <w:rPr>
          <w:rFonts w:hint="eastAsia" w:ascii="仿宋_GB2312" w:eastAsia="仿宋_GB2312"/>
          <w:b/>
          <w:sz w:val="32"/>
          <w:szCs w:val="32"/>
        </w:rPr>
        <w:t>原则上最后一名拟录人员综合成绩相同者，按笔试成绩“孰高原则”确定拟录人员，不予并列录用</w:t>
      </w:r>
      <w:r>
        <w:rPr>
          <w:rFonts w:hint="eastAsia" w:ascii="仿宋_GB2312" w:eastAsia="仿宋_GB2312"/>
          <w:sz w:val="32"/>
          <w:szCs w:val="32"/>
        </w:rPr>
        <w:t>）并予以公示。</w:t>
      </w:r>
    </w:p>
    <w:p>
      <w:pPr>
        <w:spacing w:line="520" w:lineRule="exact"/>
        <w:ind w:firstLine="480" w:firstLineChars="150"/>
        <w:rPr>
          <w:rFonts w:hint="eastAsia" w:ascii="仿宋_GB2312" w:hAnsi="新宋体" w:eastAsia="仿宋_GB2312"/>
          <w:b w:val="0"/>
          <w:bCs/>
          <w:color w:val="000000" w:themeColor="text1"/>
          <w:sz w:val="32"/>
          <w:szCs w:val="32"/>
          <w:highlight w:val="none"/>
          <w:lang w:eastAsia="zh-CN"/>
          <w14:textFill>
            <w14:solidFill>
              <w14:schemeClr w14:val="tx1"/>
            </w14:solidFill>
          </w14:textFill>
        </w:rPr>
      </w:pPr>
      <w:r>
        <w:rPr>
          <w:rFonts w:hint="eastAsia" w:ascii="仿宋_GB2312" w:hAnsi="新宋体" w:eastAsia="仿宋_GB2312"/>
          <w:b w:val="0"/>
          <w:bCs/>
          <w:color w:val="000000" w:themeColor="text1"/>
          <w:sz w:val="32"/>
          <w:szCs w:val="32"/>
          <w:highlight w:val="none"/>
          <w14:textFill>
            <w14:solidFill>
              <w14:schemeClr w14:val="tx1"/>
            </w14:solidFill>
          </w14:textFill>
        </w:rPr>
        <w:t>7、本次招聘如出现拟录人员自动放弃或其他原因导致的招聘缺额现象，我行将按综合成绩从高分到低分的顺序依次递补。本次招聘人员一律安排到基层网点工作</w:t>
      </w:r>
      <w:r>
        <w:rPr>
          <w:rFonts w:hint="eastAsia" w:ascii="仿宋_GB2312" w:hAnsi="新宋体" w:eastAsia="仿宋_GB2312"/>
          <w:b w:val="0"/>
          <w:bCs/>
          <w:color w:val="000000" w:themeColor="text1"/>
          <w:sz w:val="32"/>
          <w:szCs w:val="32"/>
          <w:highlight w:val="none"/>
          <w:lang w:eastAsia="zh-CN"/>
          <w14:textFill>
            <w14:solidFill>
              <w14:schemeClr w14:val="tx1"/>
            </w14:solidFill>
          </w14:textFill>
        </w:rPr>
        <w:t>。</w:t>
      </w:r>
    </w:p>
    <w:p>
      <w:pPr>
        <w:spacing w:line="520" w:lineRule="exact"/>
        <w:ind w:firstLine="640" w:firstLineChars="200"/>
        <w:rPr>
          <w:rFonts w:ascii="仿宋_GB2312" w:eastAsia="仿宋_GB2312"/>
          <w:color w:val="7030A0"/>
          <w:spacing w:val="-6"/>
          <w:sz w:val="32"/>
          <w:szCs w:val="32"/>
        </w:rPr>
      </w:pPr>
      <w:r>
        <w:rPr>
          <w:rFonts w:hint="eastAsia" w:ascii="仿宋_GB2312" w:hAnsi="宋体" w:eastAsia="仿宋_GB2312"/>
          <w:sz w:val="32"/>
          <w:szCs w:val="32"/>
        </w:rPr>
        <w:t>8、</w:t>
      </w:r>
      <w:r>
        <w:rPr>
          <w:rFonts w:hint="eastAsia" w:ascii="仿宋_GB2312" w:eastAsia="仿宋_GB2312"/>
          <w:sz w:val="32"/>
          <w:szCs w:val="32"/>
        </w:rPr>
        <w:t>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480" w:firstLineChars="150"/>
        <w:rPr>
          <w:rFonts w:ascii="仿宋_GB2312" w:hAnsi="宋体" w:eastAsia="仿宋_GB2312"/>
          <w:sz w:val="32"/>
          <w:szCs w:val="32"/>
        </w:rPr>
      </w:pPr>
      <w:r>
        <w:rPr>
          <w:rFonts w:hint="eastAsia" w:ascii="仿宋_GB2312" w:hAnsi="新宋体" w:eastAsia="仿宋_GB2312"/>
          <w:b w:val="0"/>
          <w:bCs/>
          <w:color w:val="000000" w:themeColor="text1"/>
          <w:sz w:val="32"/>
          <w:szCs w:val="32"/>
          <w14:textFill>
            <w14:solidFill>
              <w14:schemeClr w14:val="tx1"/>
            </w14:solidFill>
          </w14:textFill>
        </w:rPr>
        <w:t>9、本次社会招聘我行将对参加笔试人员每人收取100元考务费。</w:t>
      </w:r>
    </w:p>
    <w:p>
      <w:pPr>
        <w:spacing w:line="520" w:lineRule="exact"/>
        <w:ind w:firstLine="640" w:firstLineChars="200"/>
        <w:rPr>
          <w:rFonts w:ascii="仿宋_GB2312" w:hAnsi="宋体" w:eastAsia="仿宋_GB2312"/>
          <w:sz w:val="32"/>
          <w:szCs w:val="32"/>
        </w:rPr>
      </w:pPr>
      <w:r>
        <w:rPr>
          <w:rFonts w:hint="eastAsia" w:ascii="仿宋_GB2312" w:eastAsia="仿宋_GB2312"/>
          <w:sz w:val="32"/>
          <w:szCs w:val="32"/>
        </w:rPr>
        <w:t>10、</w:t>
      </w:r>
      <w:r>
        <w:rPr>
          <w:rFonts w:hint="eastAsia" w:ascii="仿宋_GB2312" w:hAnsi="宋体" w:eastAsia="仿宋_GB2312"/>
          <w:sz w:val="32"/>
          <w:szCs w:val="32"/>
        </w:rPr>
        <w:t>应聘者务必确保联系手机号码准确无误，并保持通讯畅通。</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ascii="仿宋_GB2312" w:hAnsi="宋体" w:eastAsia="仿宋_GB2312"/>
          <w:color w:val="7030A0"/>
          <w:sz w:val="32"/>
          <w:szCs w:val="32"/>
        </w:rPr>
      </w:pPr>
      <w:r>
        <w:rPr>
          <w:rFonts w:hint="eastAsia" w:ascii="仿宋_GB2312" w:hAnsi="宋体" w:eastAsia="仿宋_GB2312"/>
          <w:sz w:val="32"/>
          <w:szCs w:val="32"/>
        </w:rPr>
        <w:t>12、其他未尽事宜按省联社相关规定执行，本次社会招聘的解释权在我行。</w:t>
      </w:r>
    </w:p>
    <w:p>
      <w:pPr>
        <w:spacing w:line="520" w:lineRule="exact"/>
        <w:ind w:firstLine="643" w:firstLineChars="200"/>
        <w:rPr>
          <w:rFonts w:ascii="仿宋_GB2312" w:hAnsi="宋体" w:eastAsia="仿宋_GB2312"/>
          <w:sz w:val="32"/>
          <w:szCs w:val="32"/>
        </w:rPr>
      </w:pPr>
      <w:r>
        <w:rPr>
          <w:rFonts w:hint="eastAsia" w:ascii="仿宋_GB2312" w:hAnsi="黑体" w:eastAsia="仿宋_GB2312"/>
          <w:b/>
          <w:bCs/>
          <w:sz w:val="32"/>
          <w:szCs w:val="32"/>
        </w:rPr>
        <w:t>五、特别声明</w:t>
      </w:r>
    </w:p>
    <w:p>
      <w:pPr>
        <w:pStyle w:val="12"/>
        <w:snapToGrid w:val="0"/>
        <w:spacing w:before="0" w:beforeAutospacing="0" w:after="0" w:afterAutospacing="0" w:line="520" w:lineRule="exact"/>
        <w:ind w:firstLine="48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本次招聘，安徽农村商业银行系统</w:t>
      </w:r>
      <w:r>
        <w:rPr>
          <w:rFonts w:hint="eastAsia" w:ascii="仿宋_GB2312" w:eastAsia="仿宋_GB2312"/>
          <w:sz w:val="32"/>
          <w:szCs w:val="32"/>
        </w:rPr>
        <w:t>不指定任何参考书籍，也未委托任何培训机构进行相关培训服务，请广大考生提高警惕，谨防受骗。</w:t>
      </w:r>
    </w:p>
    <w:p>
      <w:pPr>
        <w:spacing w:line="540" w:lineRule="exact"/>
        <w:ind w:firstLine="405"/>
        <w:rPr>
          <w:rFonts w:hint="eastAsia" w:ascii="仿宋_GB2312" w:eastAsia="仿宋_GB2312"/>
          <w:sz w:val="32"/>
          <w:szCs w:val="32"/>
        </w:rPr>
      </w:pPr>
      <w:r>
        <w:rPr>
          <w:rFonts w:hint="eastAsia" w:ascii="仿宋_GB2312" w:eastAsia="仿宋_GB2312"/>
          <w:sz w:val="32"/>
          <w:szCs w:val="32"/>
        </w:rPr>
        <w:t xml:space="preserve">        </w:t>
      </w:r>
    </w:p>
    <w:p>
      <w:pPr>
        <w:spacing w:line="540" w:lineRule="exact"/>
        <w:ind w:firstLine="405"/>
        <w:rPr>
          <w:rFonts w:ascii="仿宋_GB2312" w:eastAsia="仿宋_GB2312"/>
          <w:sz w:val="32"/>
          <w:szCs w:val="32"/>
        </w:rPr>
      </w:pPr>
      <w:r>
        <w:rPr>
          <w:rFonts w:hint="eastAsia" w:ascii="仿宋_GB2312" w:eastAsia="仿宋_GB2312"/>
          <w:sz w:val="32"/>
          <w:szCs w:val="32"/>
        </w:rPr>
        <w:t xml:space="preserve">                                </w:t>
      </w:r>
    </w:p>
    <w:p>
      <w:pPr>
        <w:spacing w:line="540" w:lineRule="exact"/>
        <w:ind w:firstLine="405"/>
        <w:rPr>
          <w:sz w:val="20"/>
          <w:szCs w:val="20"/>
        </w:rPr>
      </w:pPr>
      <w:r>
        <w:rPr>
          <w:rFonts w:hint="eastAsia" w:ascii="仿宋_GB2312" w:eastAsia="仿宋_GB2312"/>
          <w:sz w:val="32"/>
          <w:szCs w:val="32"/>
        </w:rPr>
        <w:t xml:space="preserve">                              2019年2月1</w:t>
      </w:r>
      <w:r>
        <w:rPr>
          <w:rFonts w:hint="default" w:ascii="仿宋_GB2312" w:eastAsia="仿宋_GB2312"/>
          <w:sz w:val="32"/>
          <w:szCs w:val="32"/>
          <w:lang w:val="en-US"/>
        </w:rPr>
        <w:t>9</w:t>
      </w:r>
      <w:r>
        <w:rPr>
          <w:rFonts w:hint="eastAsia" w:ascii="仿宋_GB2312" w:eastAsia="仿宋_GB2312"/>
          <w:sz w:val="32"/>
          <w:szCs w:val="32"/>
        </w:rPr>
        <w:t xml:space="preserve">日  </w:t>
      </w:r>
      <w:bookmarkEnd w:id="0"/>
      <w:r>
        <w:rPr>
          <w:rFonts w:hint="eastAsia" w:ascii="仿宋_GB2312" w:eastAsia="仿宋_GB2312"/>
          <w:sz w:val="32"/>
          <w:szCs w:val="32"/>
        </w:rPr>
        <w:t xml:space="preserve"> </w:t>
      </w: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E014E"/>
    <w:rsid w:val="009E793B"/>
    <w:rsid w:val="009F15D3"/>
    <w:rsid w:val="00A03E52"/>
    <w:rsid w:val="00A07782"/>
    <w:rsid w:val="00A342E1"/>
    <w:rsid w:val="00A54A2C"/>
    <w:rsid w:val="00A71869"/>
    <w:rsid w:val="00A80741"/>
    <w:rsid w:val="00AB4167"/>
    <w:rsid w:val="00AC10E4"/>
    <w:rsid w:val="00AC676B"/>
    <w:rsid w:val="00AD1C35"/>
    <w:rsid w:val="00AD3CD5"/>
    <w:rsid w:val="00AD5F62"/>
    <w:rsid w:val="00AD7DF7"/>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58A2"/>
    <w:rsid w:val="00BC5479"/>
    <w:rsid w:val="00BD1CA8"/>
    <w:rsid w:val="00C006C1"/>
    <w:rsid w:val="00C0602A"/>
    <w:rsid w:val="00C24AC0"/>
    <w:rsid w:val="00C368C2"/>
    <w:rsid w:val="00C368C3"/>
    <w:rsid w:val="00C45B8C"/>
    <w:rsid w:val="00C5354C"/>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6F44C1B"/>
    <w:rsid w:val="09AB3B04"/>
    <w:rsid w:val="24DD7CC8"/>
    <w:rsid w:val="31E44A43"/>
    <w:rsid w:val="347D764D"/>
    <w:rsid w:val="3E48498B"/>
    <w:rsid w:val="4928087C"/>
    <w:rsid w:val="5269091C"/>
    <w:rsid w:val="550F2E46"/>
    <w:rsid w:val="5843157A"/>
    <w:rsid w:val="62FD4D1B"/>
    <w:rsid w:val="679300A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qFormat/>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445</Words>
  <Characters>2537</Characters>
  <Lines>21</Lines>
  <Paragraphs>5</Paragraphs>
  <TotalTime>15</TotalTime>
  <ScaleCrop>false</ScaleCrop>
  <LinksUpToDate>false</LinksUpToDate>
  <CharactersWithSpaces>2977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万户网络</cp:lastModifiedBy>
  <cp:lastPrinted>2016-02-29T03:03:00Z</cp:lastPrinted>
  <dcterms:modified xsi:type="dcterms:W3CDTF">2019-02-18T09:07:10Z</dcterms:modified>
  <dc:title>校园招聘公告</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