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承诺书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jc w:val="center"/>
        <w:textAlignment w:val="baseline"/>
        <w:rPr>
          <w:rFonts w:hint="eastAsia" w:ascii="黑体" w:hAnsi="黑体" w:eastAsia="黑体" w:cs="黑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。本人承诺：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jc w:val="both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1.如在报名、考察、资料复审和其他录用环节中，发现有与真实情况、报考条件不一致的情形或有弄虚作假的行为，本人承诺同意取消录用资格，承担由此带来的一切后果。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2.本人承诺无条件接受专业机构雷同卷检测结果，经检测为雷同卷的，接受成绩做无效处理且不得进入面试。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wordWrap w:val="0"/>
        <w:spacing w:beforeAutospacing="0" w:afterAutospacing="0" w:line="560" w:lineRule="exact"/>
        <w:ind w:firstLine="4179" w:firstLineChars="1306"/>
        <w:jc w:val="right"/>
        <w:textAlignment w:val="baseline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25439"/>
    <w:rsid w:val="4D4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2022-01-27T07:37:30Z</dcterms:created>
  <dc:creator>Admin</dc:creator>
  <cp:lastModifiedBy>小乔的猫</cp:lastModifiedBy>
  <dcterms:modified xsi:type="dcterms:W3CDTF">2022-01-27T07:39:04Z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F16FBEA0552446FAB3E1DA67C99224A0</vt:lpwstr>
  </property>
</Properties>
</file>