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left"/>
        <w:rPr>
          <w:rFonts w:hint="eastAsia" w:ascii="黑体" w:hAnsi="宋体" w:eastAsia="黑体" w:cs="宋体"/>
          <w:b w:val="0"/>
          <w:bCs w:val="0"/>
          <w:kern w:val="0"/>
          <w:sz w:val="32"/>
          <w:szCs w:val="32"/>
          <w:lang w:val="en-US" w:eastAsia="zh-CN" w:bidi="ar-SA"/>
        </w:rPr>
      </w:pPr>
      <w:r>
        <w:rPr>
          <w:rFonts w:hint="eastAsia" w:ascii="黑体" w:hAnsi="宋体" w:eastAsia="黑体" w:cs="宋体"/>
          <w:b w:val="0"/>
          <w:bCs w:val="0"/>
          <w:kern w:val="0"/>
          <w:sz w:val="32"/>
          <w:szCs w:val="32"/>
          <w:lang w:val="en-US" w:eastAsia="zh-CN" w:bidi="ar-SA"/>
        </w:rPr>
        <w:t>附件2</w:t>
      </w:r>
      <w:bookmarkStart w:id="0" w:name="_GoBack"/>
      <w:bookmarkEnd w:id="0"/>
    </w:p>
    <w:p>
      <w:pPr>
        <w:jc w:val="center"/>
        <w:rPr>
          <w:rFonts w:hint="eastAsia" w:eastAsia="等线"/>
          <w:b w:val="0"/>
          <w:bCs w:val="0"/>
          <w:lang w:val="en-US" w:eastAsia="zh-CN"/>
        </w:rPr>
      </w:pPr>
      <w:r>
        <w:rPr>
          <w:rFonts w:hint="eastAsia" w:ascii="黑体" w:hAnsi="宋体" w:eastAsia="黑体" w:cs="宋体"/>
          <w:b w:val="0"/>
          <w:bCs w:val="0"/>
          <w:kern w:val="0"/>
          <w:sz w:val="36"/>
          <w:szCs w:val="24"/>
          <w:lang w:val="en-US" w:eastAsia="zh-CN" w:bidi="ar-SA"/>
        </w:rPr>
        <w:t>资格审查考生应携带资料</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
          <w:bCs w:val="0"/>
          <w:sz w:val="32"/>
          <w:szCs w:val="32"/>
          <w:lang w:eastAsia="zh-CN"/>
        </w:rPr>
        <w:t>一、</w:t>
      </w:r>
      <w:r>
        <w:rPr>
          <w:rFonts w:hint="eastAsia" w:ascii="仿宋_GB2312" w:hAnsi="仿宋_GB2312" w:eastAsia="仿宋_GB2312" w:cs="仿宋_GB2312"/>
          <w:b/>
          <w:bCs w:val="0"/>
          <w:sz w:val="32"/>
          <w:szCs w:val="32"/>
        </w:rPr>
        <w:t>应届毕业生</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（一）</w:t>
      </w:r>
      <w:r>
        <w:rPr>
          <w:rFonts w:hint="eastAsia" w:ascii="仿宋_GB2312" w:hAnsi="仿宋_GB2312" w:eastAsia="仿宋_GB2312" w:cs="仿宋_GB2312"/>
          <w:bCs/>
          <w:sz w:val="32"/>
          <w:szCs w:val="32"/>
        </w:rPr>
        <w:t>身份证原件和复印件；</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lang w:eastAsia="zh-CN"/>
        </w:rPr>
      </w:pPr>
      <w:r>
        <w:rPr>
          <w:rFonts w:hint="eastAsia" w:ascii="仿宋_GB2312" w:hAnsi="仿宋_GB2312" w:eastAsia="仿宋_GB2312" w:cs="仿宋_GB2312"/>
          <w:bCs/>
          <w:sz w:val="32"/>
          <w:szCs w:val="32"/>
          <w:lang w:eastAsia="zh-CN"/>
        </w:rPr>
        <w:t>（二）准考证；</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（三）</w:t>
      </w:r>
      <w:r>
        <w:rPr>
          <w:rFonts w:hint="eastAsia" w:ascii="仿宋_GB2312" w:hAnsi="仿宋_GB2312" w:eastAsia="仿宋_GB2312" w:cs="仿宋_GB2312"/>
          <w:bCs/>
          <w:sz w:val="32"/>
          <w:szCs w:val="32"/>
        </w:rPr>
        <w:t>学生证原件和复印件；</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Cs/>
          <w:sz w:val="32"/>
          <w:szCs w:val="32"/>
          <w:lang w:eastAsia="zh-CN"/>
        </w:rPr>
        <w:t>（四）</w:t>
      </w:r>
      <w:r>
        <w:rPr>
          <w:rFonts w:hint="eastAsia" w:ascii="仿宋_GB2312" w:hAnsi="仿宋_GB2312" w:eastAsia="仿宋_GB2312" w:cs="仿宋_GB2312"/>
          <w:sz w:val="32"/>
          <w:szCs w:val="32"/>
        </w:rPr>
        <w:t>从本科阶段起学历、学位证书原件及复印件，</w:t>
      </w:r>
      <w:r>
        <w:rPr>
          <w:rFonts w:hint="eastAsia" w:ascii="仿宋_GB2312" w:hAnsi="仿宋_GB2312" w:eastAsia="仿宋_GB2312" w:cs="仿宋_GB2312"/>
          <w:color w:val="auto"/>
          <w:sz w:val="32"/>
          <w:szCs w:val="32"/>
        </w:rPr>
        <w:t>通过中国高等教育学生信息网在线查询打印的在有效期内的《教育部学籍在线验证报告》和《教育部学历证书电子注册备案表》；</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Cs/>
          <w:sz w:val="32"/>
          <w:szCs w:val="32"/>
          <w:lang w:eastAsia="zh-CN"/>
        </w:rPr>
        <w:t>（五）</w:t>
      </w:r>
      <w:r>
        <w:rPr>
          <w:rFonts w:hint="eastAsia" w:ascii="仿宋_GB2312" w:hAnsi="仿宋_GB2312" w:eastAsia="仿宋_GB2312" w:cs="仿宋_GB2312"/>
          <w:sz w:val="32"/>
          <w:szCs w:val="32"/>
        </w:rPr>
        <w:t>2020年和2021年毕业未落实工作的考生需提供学校尚未派遣或可以改派的相关证明材料。有学校签章的未签约《普通高等学校毕业生就业协议书》或有关部门（教育主管部门、</w:t>
      </w:r>
      <w:r>
        <w:rPr>
          <w:rFonts w:hint="eastAsia" w:ascii="仿宋_GB2312" w:hAnsi="仿宋_GB2312" w:eastAsia="仿宋_GB2312" w:cs="仿宋_GB2312"/>
          <w:bCs/>
          <w:sz w:val="32"/>
          <w:szCs w:val="32"/>
        </w:rPr>
        <w:t>毕业院校、生源地人才中心、人力资源与社会保障局等）</w:t>
      </w:r>
      <w:r>
        <w:rPr>
          <w:rFonts w:hint="eastAsia" w:ascii="仿宋_GB2312" w:hAnsi="仿宋_GB2312" w:eastAsia="仿宋_GB2312" w:cs="仿宋_GB2312"/>
          <w:sz w:val="32"/>
          <w:szCs w:val="32"/>
        </w:rPr>
        <w:t>出具的具备延缓派遣资格证明材料原件和复印件；</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（六）</w:t>
      </w:r>
      <w:r>
        <w:rPr>
          <w:rFonts w:hint="eastAsia" w:ascii="仿宋_GB2312" w:hAnsi="仿宋_GB2312" w:eastAsia="仿宋_GB2312" w:cs="仿宋_GB2312"/>
          <w:bCs/>
          <w:sz w:val="32"/>
          <w:szCs w:val="32"/>
        </w:rPr>
        <w:t>从报名网站下载填写完毕并经所在学校盖章的《中国人民银行分支机构和直属单位2022年度人员录用招考（招聘）报名推荐表》；</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（七）</w:t>
      </w:r>
      <w:r>
        <w:rPr>
          <w:rFonts w:hint="eastAsia" w:ascii="仿宋_GB2312" w:hAnsi="仿宋_GB2312" w:eastAsia="仿宋_GB2312" w:cs="仿宋_GB2312"/>
          <w:bCs/>
          <w:sz w:val="32"/>
          <w:szCs w:val="32"/>
        </w:rPr>
        <w:t>网上报名填写信息的其他相关证明材料的原件和复印件(包括英语、计算机证书、担任院系及以上学生干部的证明材料、获得奖学金的证明材料、获得校级以上奖励的证明材料等，下同)。</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
          <w:bCs w:val="0"/>
          <w:sz w:val="32"/>
          <w:szCs w:val="32"/>
          <w:lang w:eastAsia="zh-CN"/>
        </w:rPr>
      </w:pPr>
      <w:r>
        <w:rPr>
          <w:rFonts w:hint="eastAsia" w:ascii="仿宋_GB2312" w:hAnsi="仿宋_GB2312" w:eastAsia="仿宋_GB2312" w:cs="仿宋_GB2312"/>
          <w:b/>
          <w:bCs w:val="0"/>
          <w:sz w:val="32"/>
          <w:szCs w:val="32"/>
          <w:lang w:eastAsia="zh-CN"/>
        </w:rPr>
        <w:t>二、社会在职人员</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（一）</w:t>
      </w:r>
      <w:r>
        <w:rPr>
          <w:rFonts w:hint="eastAsia" w:ascii="仿宋_GB2312" w:hAnsi="仿宋_GB2312" w:eastAsia="仿宋_GB2312" w:cs="仿宋_GB2312"/>
          <w:bCs/>
          <w:sz w:val="32"/>
          <w:szCs w:val="32"/>
        </w:rPr>
        <w:t>身份证原件和复印件；</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（二）准考证；</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Cs/>
          <w:sz w:val="32"/>
          <w:szCs w:val="32"/>
          <w:lang w:eastAsia="zh-CN"/>
        </w:rPr>
        <w:t>（三）</w:t>
      </w:r>
      <w:r>
        <w:rPr>
          <w:rFonts w:hint="eastAsia" w:ascii="仿宋_GB2312" w:hAnsi="仿宋_GB2312" w:eastAsia="仿宋_GB2312" w:cs="仿宋_GB2312"/>
          <w:sz w:val="32"/>
          <w:szCs w:val="32"/>
        </w:rPr>
        <w:t>从本科阶段起学历、学位证书原件及复印件，通过中国高等教育学生信息网在线查询打印的在有效期内的《教育部学籍在线验证报告》；</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（四）</w:t>
      </w:r>
      <w:r>
        <w:rPr>
          <w:rFonts w:hint="eastAsia" w:ascii="仿宋_GB2312" w:hAnsi="仿宋_GB2312" w:eastAsia="仿宋_GB2312" w:cs="仿宋_GB2312"/>
          <w:bCs/>
          <w:sz w:val="32"/>
          <w:szCs w:val="32"/>
        </w:rPr>
        <w:t>网上报名填报的工作经历中所有工作单位出具的工作证明（加盖公章）（工作证明模板见附件1）；</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（五）</w:t>
      </w:r>
      <w:r>
        <w:rPr>
          <w:rFonts w:hint="eastAsia" w:ascii="仿宋_GB2312" w:hAnsi="仿宋_GB2312" w:eastAsia="仿宋_GB2312" w:cs="仿宋_GB2312"/>
          <w:bCs/>
          <w:sz w:val="32"/>
          <w:szCs w:val="32"/>
        </w:rPr>
        <w:t>现所在单位出具的同意报考证明或离职证明（加盖公章）；</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（六）</w:t>
      </w:r>
      <w:r>
        <w:rPr>
          <w:rFonts w:hint="eastAsia" w:ascii="仿宋_GB2312" w:hAnsi="仿宋_GB2312" w:eastAsia="仿宋_GB2312" w:cs="仿宋_GB2312"/>
          <w:bCs/>
          <w:sz w:val="32"/>
          <w:szCs w:val="32"/>
        </w:rPr>
        <w:t>网上报名填写信息的其他相关证明材料的原件和复印件。</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
          <w:bCs w:val="0"/>
          <w:sz w:val="32"/>
          <w:szCs w:val="32"/>
          <w:lang w:eastAsia="zh-CN"/>
        </w:rPr>
      </w:pPr>
      <w:r>
        <w:rPr>
          <w:rFonts w:hint="eastAsia" w:ascii="仿宋_GB2312" w:hAnsi="仿宋_GB2312" w:eastAsia="仿宋_GB2312" w:cs="仿宋_GB2312"/>
          <w:b/>
          <w:bCs w:val="0"/>
          <w:sz w:val="32"/>
          <w:szCs w:val="32"/>
          <w:lang w:eastAsia="zh-CN"/>
        </w:rPr>
        <w:t>三、出国留学人员</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（一）</w:t>
      </w:r>
      <w:r>
        <w:rPr>
          <w:rFonts w:hint="eastAsia" w:ascii="仿宋_GB2312" w:hAnsi="仿宋_GB2312" w:eastAsia="仿宋_GB2312" w:cs="仿宋_GB2312"/>
          <w:bCs/>
          <w:sz w:val="32"/>
          <w:szCs w:val="32"/>
        </w:rPr>
        <w:t>身份证原件及复印件；</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（二）准考证；</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Cs/>
          <w:sz w:val="32"/>
          <w:szCs w:val="32"/>
          <w:lang w:eastAsia="zh-CN"/>
        </w:rPr>
        <w:t>（三）</w:t>
      </w:r>
      <w:r>
        <w:rPr>
          <w:rFonts w:hint="eastAsia" w:ascii="仿宋_GB2312" w:hAnsi="仿宋_GB2312" w:eastAsia="仿宋_GB2312" w:cs="仿宋_GB2312"/>
          <w:sz w:val="32"/>
          <w:szCs w:val="32"/>
        </w:rPr>
        <w:t>从本科阶段起学历、学位证书原件及复印件；</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eastAsia="zh-CN"/>
        </w:rPr>
        <w:t>（四）</w:t>
      </w:r>
      <w:r>
        <w:rPr>
          <w:rFonts w:hint="eastAsia" w:ascii="仿宋_GB2312" w:hAnsi="仿宋_GB2312" w:eastAsia="仿宋_GB2312" w:cs="仿宋_GB2312"/>
          <w:bCs/>
          <w:sz w:val="32"/>
          <w:szCs w:val="32"/>
        </w:rPr>
        <w:t>教育部相关部门的学历学位认证材料以及我驻外使领馆开具的留学回国人员证明或护照及签证、出入境信息等能确定在外留学经历的其他证明材料原件及复印件；</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bCs/>
          <w:color w:val="FF0000"/>
          <w:sz w:val="32"/>
          <w:szCs w:val="32"/>
        </w:rPr>
      </w:pPr>
      <w:r>
        <w:rPr>
          <w:rFonts w:hint="eastAsia" w:ascii="仿宋_GB2312" w:hAnsi="仿宋_GB2312" w:eastAsia="仿宋_GB2312" w:cs="仿宋_GB2312"/>
          <w:bCs/>
          <w:sz w:val="32"/>
          <w:szCs w:val="32"/>
          <w:lang w:eastAsia="zh-CN"/>
        </w:rPr>
        <w:t>（五）</w:t>
      </w:r>
      <w:r>
        <w:rPr>
          <w:rFonts w:hint="eastAsia" w:ascii="仿宋_GB2312" w:hAnsi="仿宋_GB2312" w:eastAsia="仿宋_GB2312" w:cs="仿宋_GB2312"/>
          <w:bCs/>
          <w:color w:val="auto"/>
          <w:sz w:val="32"/>
          <w:szCs w:val="32"/>
        </w:rPr>
        <w:t>社会在职的出国留学人员除了提供上述材料外，还需参照上述第二</w:t>
      </w:r>
      <w:r>
        <w:rPr>
          <w:rFonts w:hint="eastAsia" w:ascii="仿宋_GB2312" w:hAnsi="仿宋_GB2312" w:eastAsia="仿宋_GB2312" w:cs="仿宋_GB2312"/>
          <w:bCs/>
          <w:color w:val="auto"/>
          <w:sz w:val="32"/>
          <w:szCs w:val="32"/>
          <w:lang w:eastAsia="zh-CN"/>
        </w:rPr>
        <w:t>条</w:t>
      </w:r>
      <w:r>
        <w:rPr>
          <w:rFonts w:hint="eastAsia" w:ascii="仿宋_GB2312" w:hAnsi="仿宋_GB2312" w:eastAsia="仿宋_GB2312" w:cs="仿宋_GB2312"/>
          <w:bCs/>
          <w:color w:val="auto"/>
          <w:sz w:val="32"/>
          <w:szCs w:val="32"/>
        </w:rPr>
        <w:t>社会在职人员要求提供工作证或工作证明、工作经历证明材料等。</w:t>
      </w:r>
    </w:p>
    <w:p>
      <w:pPr>
        <w:widowControl w:val="0"/>
        <w:wordWrap/>
        <w:adjustRightInd/>
        <w:snapToGrid/>
        <w:spacing w:line="240" w:lineRule="auto"/>
        <w:ind w:left="0" w:leftChars="0" w:right="0" w:firstLine="640" w:firstLineChars="200"/>
        <w:jc w:val="both"/>
        <w:textAlignment w:val="auto"/>
        <w:outlineLvl w:val="9"/>
      </w:pPr>
      <w:r>
        <w:rPr>
          <w:rFonts w:hint="eastAsia" w:ascii="仿宋_GB2312" w:hAnsi="仿宋_GB2312" w:eastAsia="仿宋_GB2312" w:cs="仿宋_GB2312"/>
          <w:bCs/>
          <w:sz w:val="32"/>
          <w:szCs w:val="32"/>
          <w:lang w:eastAsia="zh-CN"/>
        </w:rPr>
        <w:t>（六）</w:t>
      </w:r>
      <w:r>
        <w:rPr>
          <w:rFonts w:hint="eastAsia" w:ascii="仿宋_GB2312" w:hAnsi="仿宋_GB2312" w:eastAsia="仿宋_GB2312" w:cs="仿宋_GB2312"/>
          <w:bCs/>
          <w:sz w:val="32"/>
          <w:szCs w:val="32"/>
        </w:rPr>
        <w:t>网上报名填写信息的其他相关证明材料的原件和复印件。</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等线">
    <w:altName w:val="宋体"/>
    <w:panose1 w:val="02010600030101010101"/>
    <w:charset w:val="86"/>
    <w:family w:val="auto"/>
    <w:pitch w:val="default"/>
    <w:sig w:usb0="A00002BF" w:usb1="38CF7CFA" w:usb2="00000016" w:usb3="00000000" w:csb0="0004000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681BDA"/>
    <w:rsid w:val="001577AA"/>
    <w:rsid w:val="002F6B8B"/>
    <w:rsid w:val="00506BFF"/>
    <w:rsid w:val="005554AE"/>
    <w:rsid w:val="00681BDA"/>
    <w:rsid w:val="00931F34"/>
    <w:rsid w:val="009C0539"/>
    <w:rsid w:val="07F07AC5"/>
    <w:rsid w:val="35440164"/>
    <w:rsid w:val="43176A11"/>
    <w:rsid w:val="49775786"/>
    <w:rsid w:val="59C973A4"/>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paragraph" w:styleId="2">
    <w:name w:val="heading 2"/>
    <w:basedOn w:val="1"/>
    <w:next w:val="1"/>
    <w:unhideWhenUsed/>
    <w:qFormat/>
    <w:uiPriority w:val="9"/>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kern w:val="0"/>
      <w:sz w:val="24"/>
      <w:szCs w:val="24"/>
      <w:lang w:val="en-US" w:eastAsia="zh-CN" w:bidi="ar-SA"/>
    </w:rPr>
  </w:style>
  <w:style w:type="character" w:default="1" w:styleId="5">
    <w:name w:val="Default Paragraph Font"/>
    <w:unhideWhenUsed/>
    <w:uiPriority w:val="1"/>
  </w:style>
  <w:style w:type="table" w:default="1" w:styleId="6">
    <w:name w:val="Normal Table"/>
    <w:unhideWhenUsed/>
    <w:uiPriority w:val="99"/>
    <w:tblPr>
      <w:tblStyle w:val="6"/>
      <w:tblLayout w:type="fixed"/>
      <w:tblCellMar>
        <w:top w:w="0" w:type="dxa"/>
        <w:left w:w="108" w:type="dxa"/>
        <w:bottom w:w="0" w:type="dxa"/>
        <w:right w:w="108" w:type="dxa"/>
      </w:tblCellMar>
    </w:tblPr>
    <w:tcPr>
      <w:textDirection w:val="lrTb"/>
    </w:tcPr>
  </w:style>
  <w:style w:type="paragraph" w:styleId="3">
    <w:name w:val="footer"/>
    <w:basedOn w:val="1"/>
    <w:link w:val="8"/>
    <w:unhideWhenUsed/>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5"/>
    <w:link w:val="4"/>
    <w:uiPriority w:val="99"/>
    <w:rPr>
      <w:sz w:val="18"/>
      <w:szCs w:val="18"/>
    </w:rPr>
  </w:style>
  <w:style w:type="character" w:customStyle="1" w:styleId="8">
    <w:name w:val="页脚 字符"/>
    <w:basedOn w:val="5"/>
    <w:link w:val="3"/>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131</Words>
  <Characters>751</Characters>
  <Lines>6</Lines>
  <Paragraphs>1</Paragraphs>
  <ScaleCrop>false</ScaleCrop>
  <LinksUpToDate>false</LinksUpToDate>
  <CharactersWithSpaces>0</CharactersWithSpaces>
  <Application>WPS Office 专业版_9.1.0.4795_{F1E327BC-269C-435d-A152-05C5408002CA}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2022-08-20T14:58:00Z</dcterms:created>
  <dc:creator>腾飞 王</dc:creator>
  <cp:lastModifiedBy>赵文华</cp:lastModifiedBy>
  <cp:lastPrinted>2022-08-22T08:46:42Z</cp:lastPrinted>
  <dcterms:modified xsi:type="dcterms:W3CDTF">2022-08-22T08:46:45Z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2052-9.1.0.4795</vt:lpwstr>
  </property>
</Properties>
</file>