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黑体" w:hAnsi="黑体" w:eastAsia="黑体"/>
          <w:b w:val="0"/>
          <w:bCs/>
          <w:color w:val="auto"/>
          <w:lang w:val="en-US"/>
        </w:rPr>
      </w:pPr>
      <w:r>
        <w:rPr>
          <w:rFonts w:hint="eastAsia" w:ascii="黑体" w:hAnsi="黑体" w:eastAsia="黑体"/>
          <w:b w:val="0"/>
          <w:bCs/>
          <w:color w:val="auto"/>
          <w:lang w:val="en-US"/>
        </w:rPr>
        <w:t>附件</w:t>
      </w:r>
      <w:r>
        <w:rPr>
          <w:rFonts w:ascii="黑体" w:hAnsi="黑体" w:eastAsia="黑体"/>
          <w:b w:val="0"/>
          <w:bCs/>
          <w:color w:val="auto"/>
          <w:lang w:val="en-US"/>
        </w:rPr>
        <w:t>3</w:t>
      </w:r>
      <w:r>
        <w:rPr>
          <w:rFonts w:hint="eastAsia" w:ascii="黑体" w:hAnsi="黑体" w:eastAsia="黑体"/>
          <w:b w:val="0"/>
          <w:bCs/>
          <w:color w:val="auto"/>
          <w:lang w:val="en-US"/>
        </w:rPr>
        <w:t>：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本人已仔细阅读《蒙商银行股份有限公司市场化选聘公告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》及相关材料，清楚并理解其内容。</w:t>
      </w:r>
    </w:p>
    <w:p>
      <w:pPr>
        <w:widowControl/>
        <w:spacing w:line="576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在此我郑重承诺：</w:t>
      </w:r>
    </w:p>
    <w:p>
      <w:pPr>
        <w:widowControl/>
        <w:spacing w:line="576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一、本人提供的报名表、身份证以及其他相关证明材料、个人信息均真实准确完整；</w:t>
      </w:r>
      <w:bookmarkStart w:id="0" w:name="_GoBack"/>
      <w:bookmarkEnd w:id="0"/>
    </w:p>
    <w:p>
      <w:pPr>
        <w:widowControl/>
        <w:spacing w:line="576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二、本人具有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正常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履行职责的身体条件，自愿接受体检，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如有重大疾病或传染病等影响正常履职的疾病，自愿放弃考察资格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</w:p>
    <w:p>
      <w:pPr>
        <w:widowControl/>
        <w:spacing w:line="576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、本人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承诺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自愿接受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并积极配合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背景调查、考察；</w:t>
      </w:r>
    </w:p>
    <w:p>
      <w:pPr>
        <w:widowControl/>
        <w:spacing w:line="576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             日期：    年   月   日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2"/>
    <w:rsid w:val="000D1BB2"/>
    <w:rsid w:val="002E35A2"/>
    <w:rsid w:val="00EC64A0"/>
    <w:rsid w:val="715F624B"/>
    <w:rsid w:val="7D0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Heading2"/>
    <w:basedOn w:val="1"/>
    <w:next w:val="1"/>
    <w:qFormat/>
    <w:uiPriority w:val="0"/>
    <w:pPr>
      <w:snapToGrid w:val="0"/>
      <w:contextualSpacing/>
      <w:textAlignment w:val="baseline"/>
    </w:pPr>
    <w:rPr>
      <w:rFonts w:ascii="Calibri" w:hAnsi="Calibri" w:eastAsia="仿宋_GB2312"/>
      <w:b/>
      <w:color w:val="44546A"/>
      <w:sz w:val="32"/>
      <w:szCs w:val="2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2023-06-21T10:53:00Z</dcterms:created>
  <dc:creator>rick_yangyong@outlook.com</dc:creator>
  <cp:lastModifiedBy>卫媛媛</cp:lastModifiedBy>
  <dcterms:modified xsi:type="dcterms:W3CDTF">2023-06-21T12:57:53Z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