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方正小标宋简体" w:hAnsi="方正小标宋简体" w:eastAsia="方正小标宋简体" w:cs="方正小标宋简体"/>
          <w:sz w:val="21"/>
          <w:szCs w:val="21"/>
        </w:rPr>
      </w:pPr>
      <w:r>
        <w:rPr>
          <w:rFonts w:hint="eastAsia" w:ascii="仿宋" w:hAnsi="仿宋" w:eastAsia="仿宋" w:cs="仿宋"/>
          <w:sz w:val="24"/>
        </w:rPr>
        <w:t>附件</w:t>
      </w:r>
      <w:r>
        <w:rPr>
          <w:rFonts w:ascii="仿宋" w:hAnsi="仿宋" w:eastAsia="仿宋" w:cs="仿宋"/>
          <w:sz w:val="24"/>
        </w:rPr>
        <w:t>3</w:t>
      </w:r>
      <w:r>
        <w:rPr>
          <w:rFonts w:hint="eastAsia" w:ascii="仿宋" w:hAnsi="仿宋" w:eastAsia="仿宋" w:cs="仿宋"/>
          <w:sz w:val="21"/>
          <w:szCs w:val="21"/>
        </w:rPr>
        <w:t>：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720" w:firstLineChars="200"/>
        <w:jc w:val="center"/>
        <w:textAlignment w:val="auto"/>
        <w:rPr>
          <w:rFonts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考 试 承 诺 书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00" w:firstLineChars="200"/>
        <w:textAlignment w:val="auto"/>
        <w:rPr>
          <w:rFonts w:ascii="仿宋" w:hAnsi="仿宋" w:eastAsia="仿宋"/>
          <w:sz w:val="30"/>
          <w:szCs w:val="30"/>
        </w:rPr>
      </w:pP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我叫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，身份证号码：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，报考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郴州</w:t>
      </w:r>
      <w:r>
        <w:rPr>
          <w:rFonts w:hint="eastAsia" w:ascii="仿宋_GB2312" w:hAnsi="仿宋_GB2312" w:eastAsia="仿宋_GB2312" w:cs="仿宋_GB2312"/>
          <w:sz w:val="32"/>
          <w:szCs w:val="32"/>
        </w:rPr>
        <w:t>农商银行，本人承诺：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1、如在报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名、考察、资料复审和其他录用环节中，发现有与真实情况/报考条件不一致的情形或有弄虚作假的行为，本人承诺同意取消录用资格，承担由此带来的一切后果。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、本人已经完全阅读且理解所报考农商银行的公告内容，自觉自愿遵守实行亲属回避制度，若在招考全流程过程中隐瞒亲属关系，一经发现，本人承诺同意取消录用资格，承担由此带来的一切后果。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、如本人报考限定应届生身份的岗位，本人承诺符合如下要求：本人属于国家统一招生的普通高校毕业生离校时和择业期内（国家规定择业期为二年）未落实工作单位、其户口、档案、组织关系保留在原毕业学校，或保留在各级毕业生就业主管部门（毕业生就业指导服务中心）、各级人才交流服务机构和各级公共就业服务机构的毕业生。如在后续考察环节发现本人不符合应届毕业生身份，本人无条件接受报考单位取消本人的报考资格或录用资格。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5760" w:firstLineChars="18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承诺人：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5760" w:firstLineChars="1800"/>
        <w:textAlignment w:val="auto"/>
      </w:pP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</w:p>
    <w:sectPr>
      <w:footerReference r:id="rId3" w:type="default"/>
      <w:pgSz w:w="11906" w:h="16838"/>
      <w:pgMar w:top="2098" w:right="1474" w:bottom="1701" w:left="1587" w:header="851" w:footer="992" w:gutter="0"/>
      <w:pgNumType w:fmt="numberInDash"/>
      <w:cols w:space="720" w:num="1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/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E2E11A9"/>
    <w:rsid w:val="22A8499B"/>
    <w:rsid w:val="4E2E1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rPr>
      <w:rFonts w:ascii="Times New Roman" w:hAnsi="Times New Roman" w:eastAsia="仿宋_GB2312"/>
      <w:sz w:val="30"/>
      <w:szCs w:val="24"/>
    </w:rPr>
  </w:style>
  <w:style w:type="paragraph" w:styleId="3">
    <w:name w:val="Plain Text"/>
    <w:basedOn w:val="1"/>
    <w:qFormat/>
    <w:uiPriority w:val="0"/>
    <w:rPr>
      <w:rFonts w:ascii="宋体" w:hAnsi="Courier New"/>
      <w:kern w:val="0"/>
      <w:szCs w:val="20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2023-12-19T06:54:00Z</dcterms:created>
  <dc:creator>棉花糖</dc:creator>
  <cp:lastModifiedBy>棉花糖</cp:lastModifiedBy>
  <dcterms:modified xsi:type="dcterms:W3CDTF">2024-01-05T04:54:43Z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2052-11.8.2.10972</vt:lpwstr>
  </property>
  <property fmtid="{D5CDD505-2E9C-101B-9397-08002B2CF9AE}" pid="3" name="ICV">
    <vt:lpwstr>4C2ED55898E2462C9CB26AD5E388AA20</vt:lpwstr>
  </property>
</Properties>
</file>