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46E09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</w:rPr>
      </w:pPr>
      <w:bookmarkStart w:id="0" w:name="_Hlk123313451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附件3</w:t>
      </w: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：</w:t>
      </w:r>
    </w:p>
    <w:p w14:paraId="7CEAC24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考 试 承 诺 书</w:t>
      </w:r>
    </w:p>
    <w:p w14:paraId="0070FA8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ascii="仿宋" w:hAnsi="仿宋" w:eastAsia="仿宋"/>
          <w:sz w:val="30"/>
          <w:szCs w:val="30"/>
        </w:rPr>
      </w:pPr>
    </w:p>
    <w:bookmarkEnd w:id="0"/>
    <w:p w14:paraId="4BE5E70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 w14:paraId="62281BAF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1.如在报名、考察、资料复审和其他录用环节中，发现有与真实情况/报考条件不一致的情形或有弄虚作假的行为，本人承诺同意取消录用资格，承担由此带来的一切后果。</w:t>
      </w:r>
    </w:p>
    <w:p w14:paraId="445E62E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 w14:paraId="5F453BF0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3.本人不存在公告明确的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/>
        </w:rPr>
        <w:t>不得报考情形，如果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后续在招聘各环节发现本人存在“不得报考情形”的，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</w:rPr>
        <w:t>无条件接受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取消录用资格，若已签订了劳动合同的，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可以解除劳动合同。</w:t>
      </w:r>
    </w:p>
    <w:p w14:paraId="75E4CE19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.如本人报考限定应届生身份的岗位，本人承诺符合如下要求：本人属于国家统一招生的普通高校毕业生，离校时和择业期内（国家规定择业期为二年）未落实工作单位，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071DB11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spacing w:val="0"/>
          <w:sz w:val="32"/>
          <w:szCs w:val="32"/>
          <w:shd w:val="clear" w:color="auto" w:fill="auto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5.本人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</w:rPr>
        <w:t>无条件接受雷同卷检测，经检测属于雷同卷的，无条件接受取消考试成绩和录用资格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  <w:lang w:eastAsia="zh-CN"/>
        </w:rPr>
        <w:t>。</w:t>
      </w:r>
    </w:p>
    <w:p w14:paraId="28E555DF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spacing w:val="0"/>
          <w:sz w:val="32"/>
          <w:szCs w:val="32"/>
          <w:shd w:val="clear" w:color="auto" w:fill="auto"/>
          <w:lang w:eastAsia="zh-CN"/>
        </w:rPr>
      </w:pPr>
    </w:p>
    <w:p w14:paraId="2C0599E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4E6F29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60" w:firstLineChars="1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 w14:paraId="66E9ADA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60" w:firstLineChars="18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331365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08D3E6"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E08D3E6"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C566A4"/>
    <w:rsid w:val="19C815B2"/>
    <w:rsid w:val="35A66E91"/>
    <w:rsid w:val="38176DCA"/>
    <w:rsid w:val="451749F0"/>
    <w:rsid w:val="5E525ACC"/>
    <w:rsid w:val="6D7A7229"/>
    <w:rsid w:val="760D5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3">
    <w:name w:val="Body Text"/>
    <w:basedOn w:val="1"/>
    <w:qFormat/>
    <w:uiPriority w:val="0"/>
    <w:rPr>
      <w:rFonts w:ascii="Times New Roman" w:hAnsi="Times New Roman" w:eastAsia="仿宋_GB2312"/>
      <w:sz w:val="30"/>
      <w:szCs w:val="24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Office_12.8.2.18913_F1E327BC-269C-435d-A152-05C5408002CA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LJ</dc:creator>
  <cp:lastModifiedBy>办事处综合科</cp:lastModifiedBy>
  <dcterms:modified xsi:type="dcterms:W3CDTF">2024-12-25T10:56:11Z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7D58CF541D6E4E8A89F8280712528835_12</vt:lpwstr>
  </property>
</Properties>
</file>